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6F16" w14:textId="77777777" w:rsidR="000221D8" w:rsidRPr="006A0549" w:rsidRDefault="000221D8" w:rsidP="000221D8">
      <w:pPr>
        <w:jc w:val="center"/>
        <w:rPr>
          <w:b/>
          <w:bCs/>
          <w:caps/>
          <w:spacing w:val="40"/>
          <w:sz w:val="28"/>
          <w:szCs w:val="28"/>
          <w:lang w:val="sk-SK"/>
        </w:rPr>
      </w:pPr>
      <w:r w:rsidRPr="006A0549">
        <w:rPr>
          <w:b/>
          <w:bCs/>
          <w:caps/>
          <w:spacing w:val="40"/>
          <w:sz w:val="28"/>
          <w:szCs w:val="28"/>
          <w:lang w:val="sk-SK"/>
        </w:rPr>
        <w:t>Uznanie záväzku</w:t>
      </w:r>
      <w:r>
        <w:rPr>
          <w:b/>
          <w:bCs/>
          <w:caps/>
          <w:spacing w:val="40"/>
          <w:sz w:val="28"/>
          <w:szCs w:val="28"/>
          <w:lang w:val="sk-SK"/>
        </w:rPr>
        <w:t xml:space="preserve"> </w:t>
      </w:r>
      <w:r>
        <w:rPr>
          <w:b/>
          <w:bCs/>
          <w:spacing w:val="40"/>
          <w:sz w:val="28"/>
          <w:szCs w:val="28"/>
          <w:lang w:val="sk-SK"/>
        </w:rPr>
        <w:t>a</w:t>
      </w:r>
    </w:p>
    <w:p w14:paraId="470189FD" w14:textId="77777777" w:rsidR="000221D8" w:rsidRPr="006A0549" w:rsidRDefault="000221D8" w:rsidP="000221D8">
      <w:pPr>
        <w:jc w:val="center"/>
        <w:rPr>
          <w:b/>
          <w:bCs/>
          <w:caps/>
          <w:spacing w:val="40"/>
          <w:sz w:val="28"/>
          <w:szCs w:val="28"/>
          <w:lang w:val="sk-SK"/>
        </w:rPr>
      </w:pPr>
      <w:r w:rsidRPr="006A0549">
        <w:rPr>
          <w:b/>
          <w:bCs/>
          <w:caps/>
          <w:spacing w:val="40"/>
          <w:sz w:val="28"/>
          <w:szCs w:val="28"/>
          <w:lang w:val="sk-SK"/>
        </w:rPr>
        <w:t>SPLÁTKOVÝ Kalendár</w:t>
      </w:r>
    </w:p>
    <w:p w14:paraId="21179770" w14:textId="77777777" w:rsidR="000221D8" w:rsidRPr="002D1529" w:rsidRDefault="000221D8" w:rsidP="000221D8">
      <w:pPr>
        <w:jc w:val="center"/>
        <w:rPr>
          <w:lang w:val="sk-SK"/>
        </w:rPr>
      </w:pPr>
      <w:r w:rsidRPr="006A0549">
        <w:rPr>
          <w:lang w:val="sk-SK"/>
        </w:rPr>
        <w:t xml:space="preserve">podľa ust. </w:t>
      </w:r>
      <w:r w:rsidRPr="006A0549">
        <w:t>§ 323 zákona č. 513/1991 Zb. Obcho</w:t>
      </w:r>
      <w:r w:rsidRPr="002D1529">
        <w:rPr>
          <w:lang w:val="sk-SK"/>
        </w:rPr>
        <w:t>dný zákonník</w:t>
      </w:r>
    </w:p>
    <w:p w14:paraId="21196614" w14:textId="77777777" w:rsidR="000221D8" w:rsidRPr="002D1529" w:rsidRDefault="000221D8" w:rsidP="000221D8">
      <w:pPr>
        <w:jc w:val="center"/>
        <w:rPr>
          <w:lang w:val="sk-SK"/>
        </w:rPr>
      </w:pPr>
      <w:r w:rsidRPr="002D1529">
        <w:rPr>
          <w:lang w:val="sk-SK"/>
        </w:rPr>
        <w:t>v znení neskorších predpisov</w:t>
      </w:r>
    </w:p>
    <w:p w14:paraId="666DBE31" w14:textId="77777777" w:rsidR="000221D8" w:rsidRPr="006A0549" w:rsidRDefault="000221D8" w:rsidP="000221D8">
      <w:pPr>
        <w:rPr>
          <w:b/>
          <w:bCs/>
          <w:lang w:val="sk-SK"/>
        </w:rPr>
      </w:pPr>
    </w:p>
    <w:p w14:paraId="1B264F18" w14:textId="77777777" w:rsidR="000221D8" w:rsidRPr="006A0549" w:rsidRDefault="000221D8" w:rsidP="000221D8">
      <w:pPr>
        <w:rPr>
          <w:lang w:val="sk-SK"/>
        </w:rPr>
      </w:pPr>
    </w:p>
    <w:p w14:paraId="27B517C6" w14:textId="77777777" w:rsidR="000221D8" w:rsidRPr="006A0549" w:rsidRDefault="000221D8" w:rsidP="000221D8">
      <w:pPr>
        <w:rPr>
          <w:highlight w:val="yellow"/>
          <w:lang w:val="sk-SK"/>
        </w:rPr>
      </w:pPr>
      <w:r w:rsidRPr="006A0549">
        <w:rPr>
          <w:b/>
          <w:bCs/>
          <w:lang w:val="sk-SK"/>
        </w:rPr>
        <w:t>Veriteľ:</w:t>
      </w:r>
      <w:r w:rsidRPr="006A0549">
        <w:rPr>
          <w:b/>
          <w:bCs/>
          <w:lang w:val="sk-SK"/>
        </w:rPr>
        <w:tab/>
      </w:r>
      <w:r w:rsidRPr="006A0549">
        <w:rPr>
          <w:b/>
          <w:highlight w:val="yellow"/>
          <w:lang w:val="sk-SK"/>
        </w:rPr>
        <w:t xml:space="preserve">..................................... </w:t>
      </w:r>
    </w:p>
    <w:p w14:paraId="695DC86A" w14:textId="77777777" w:rsidR="000221D8" w:rsidRPr="006A0549" w:rsidRDefault="000221D8" w:rsidP="000221D8">
      <w:pPr>
        <w:ind w:left="708" w:firstLine="708"/>
        <w:rPr>
          <w:bCs/>
          <w:highlight w:val="yellow"/>
          <w:lang w:val="sk-SK"/>
        </w:rPr>
      </w:pPr>
      <w:r w:rsidRPr="006A0549">
        <w:rPr>
          <w:bCs/>
          <w:highlight w:val="yellow"/>
          <w:lang w:val="sk-SK"/>
        </w:rPr>
        <w:t>.....................................</w:t>
      </w:r>
    </w:p>
    <w:p w14:paraId="4DDE8145" w14:textId="77777777" w:rsidR="000221D8" w:rsidRPr="006A0549" w:rsidRDefault="000221D8" w:rsidP="000221D8">
      <w:pPr>
        <w:ind w:left="708" w:firstLine="708"/>
        <w:rPr>
          <w:bCs/>
          <w:highlight w:val="yellow"/>
          <w:lang w:val="sk-SK"/>
        </w:rPr>
      </w:pPr>
      <w:r w:rsidRPr="006A0549">
        <w:rPr>
          <w:bCs/>
          <w:highlight w:val="yellow"/>
          <w:lang w:val="sk-SK"/>
        </w:rPr>
        <w:t>.....................................</w:t>
      </w:r>
    </w:p>
    <w:p w14:paraId="6C120A15" w14:textId="77777777" w:rsidR="000221D8" w:rsidRPr="006A0549" w:rsidRDefault="000221D8" w:rsidP="000221D8">
      <w:pPr>
        <w:ind w:left="708" w:firstLine="708"/>
        <w:rPr>
          <w:lang w:val="sk-SK"/>
        </w:rPr>
      </w:pPr>
      <w:r w:rsidRPr="006A0549">
        <w:rPr>
          <w:bCs/>
          <w:highlight w:val="yellow"/>
          <w:lang w:val="sk-SK"/>
        </w:rPr>
        <w:t>.....................................</w:t>
      </w:r>
      <w:r w:rsidRPr="006A0549">
        <w:rPr>
          <w:lang w:val="sk-SK"/>
        </w:rPr>
        <w:tab/>
      </w:r>
      <w:r w:rsidRPr="006A0549">
        <w:rPr>
          <w:lang w:val="sk-SK"/>
        </w:rPr>
        <w:tab/>
      </w:r>
      <w:r w:rsidRPr="006A0549">
        <w:rPr>
          <w:lang w:val="sk-SK"/>
        </w:rPr>
        <w:tab/>
      </w:r>
    </w:p>
    <w:p w14:paraId="0B19B58D" w14:textId="77777777" w:rsidR="000221D8" w:rsidRPr="006A0549" w:rsidRDefault="000221D8" w:rsidP="000221D8">
      <w:pPr>
        <w:ind w:left="708" w:firstLine="708"/>
        <w:rPr>
          <w:lang w:val="sk-SK"/>
        </w:rPr>
      </w:pPr>
      <w:r w:rsidRPr="006A0549">
        <w:rPr>
          <w:lang w:val="sk-SK"/>
        </w:rPr>
        <w:t>(spolu ďalej len ako „</w:t>
      </w:r>
      <w:r w:rsidRPr="006A0549">
        <w:rPr>
          <w:bCs/>
          <w:iCs/>
          <w:lang w:val="sk-SK"/>
        </w:rPr>
        <w:t>Veriteľ</w:t>
      </w:r>
      <w:r w:rsidRPr="006A0549">
        <w:rPr>
          <w:lang w:val="sk-SK"/>
        </w:rPr>
        <w:t>“)</w:t>
      </w:r>
    </w:p>
    <w:p w14:paraId="7456A7AE" w14:textId="77777777" w:rsidR="000221D8" w:rsidRPr="006A0549" w:rsidRDefault="000221D8" w:rsidP="000221D8">
      <w:pPr>
        <w:rPr>
          <w:lang w:val="sk-SK"/>
        </w:rPr>
      </w:pPr>
    </w:p>
    <w:p w14:paraId="3B6BA6A9" w14:textId="77777777" w:rsidR="000221D8" w:rsidRPr="006A0549" w:rsidRDefault="000221D8" w:rsidP="000221D8">
      <w:pPr>
        <w:rPr>
          <w:highlight w:val="yellow"/>
          <w:lang w:val="sk-SK"/>
        </w:rPr>
      </w:pPr>
      <w:r w:rsidRPr="006A0549">
        <w:rPr>
          <w:b/>
          <w:bCs/>
          <w:lang w:val="sk-SK"/>
        </w:rPr>
        <w:t>Dlžník:</w:t>
      </w:r>
      <w:r w:rsidRPr="006A0549">
        <w:rPr>
          <w:b/>
          <w:bCs/>
          <w:lang w:val="sk-SK"/>
        </w:rPr>
        <w:tab/>
      </w:r>
      <w:r w:rsidRPr="006A0549">
        <w:rPr>
          <w:b/>
          <w:highlight w:val="yellow"/>
          <w:lang w:val="sk-SK"/>
        </w:rPr>
        <w:t xml:space="preserve">..................................... </w:t>
      </w:r>
    </w:p>
    <w:p w14:paraId="2BE58354" w14:textId="77777777" w:rsidR="000221D8" w:rsidRPr="006A0549" w:rsidRDefault="000221D8" w:rsidP="000221D8">
      <w:pPr>
        <w:ind w:left="708" w:firstLine="708"/>
        <w:rPr>
          <w:bCs/>
          <w:highlight w:val="yellow"/>
          <w:lang w:val="sk-SK"/>
        </w:rPr>
      </w:pPr>
      <w:r w:rsidRPr="006A0549">
        <w:rPr>
          <w:bCs/>
          <w:highlight w:val="yellow"/>
          <w:lang w:val="sk-SK"/>
        </w:rPr>
        <w:t>.....................................</w:t>
      </w:r>
    </w:p>
    <w:p w14:paraId="1EEBF081" w14:textId="77777777" w:rsidR="000221D8" w:rsidRPr="006A0549" w:rsidRDefault="000221D8" w:rsidP="000221D8">
      <w:pPr>
        <w:ind w:left="708" w:firstLine="708"/>
        <w:rPr>
          <w:bCs/>
          <w:highlight w:val="yellow"/>
          <w:lang w:val="sk-SK"/>
        </w:rPr>
      </w:pPr>
      <w:r w:rsidRPr="006A0549">
        <w:rPr>
          <w:bCs/>
          <w:highlight w:val="yellow"/>
          <w:lang w:val="sk-SK"/>
        </w:rPr>
        <w:t>.....................................</w:t>
      </w:r>
    </w:p>
    <w:p w14:paraId="5C76472C" w14:textId="77777777" w:rsidR="000221D8" w:rsidRPr="006A0549" w:rsidRDefault="000221D8" w:rsidP="000221D8">
      <w:pPr>
        <w:ind w:left="708" w:firstLine="708"/>
        <w:rPr>
          <w:lang w:val="sk-SK"/>
        </w:rPr>
      </w:pPr>
      <w:r w:rsidRPr="006A0549">
        <w:rPr>
          <w:bCs/>
          <w:highlight w:val="yellow"/>
          <w:lang w:val="sk-SK"/>
        </w:rPr>
        <w:t>.....................................</w:t>
      </w:r>
      <w:r w:rsidRPr="006A0549">
        <w:rPr>
          <w:lang w:val="sk-SK"/>
        </w:rPr>
        <w:tab/>
      </w:r>
      <w:r w:rsidRPr="006A0549">
        <w:rPr>
          <w:lang w:val="sk-SK"/>
        </w:rPr>
        <w:tab/>
      </w:r>
      <w:r w:rsidRPr="006A0549">
        <w:rPr>
          <w:lang w:val="sk-SK"/>
        </w:rPr>
        <w:tab/>
      </w:r>
    </w:p>
    <w:p w14:paraId="409559AC" w14:textId="77777777" w:rsidR="000221D8" w:rsidRPr="006A0549" w:rsidRDefault="000221D8" w:rsidP="000221D8">
      <w:pPr>
        <w:ind w:left="708" w:firstLine="708"/>
        <w:rPr>
          <w:lang w:val="sk-SK"/>
        </w:rPr>
      </w:pPr>
      <w:r w:rsidRPr="006A0549">
        <w:rPr>
          <w:lang w:val="sk-SK"/>
        </w:rPr>
        <w:t>(spolu ďalej len ako „</w:t>
      </w:r>
      <w:r w:rsidRPr="006A0549">
        <w:rPr>
          <w:bCs/>
          <w:iCs/>
          <w:lang w:val="sk-SK"/>
        </w:rPr>
        <w:t>Dlžník</w:t>
      </w:r>
      <w:r w:rsidRPr="006A0549">
        <w:rPr>
          <w:lang w:val="sk-SK"/>
        </w:rPr>
        <w:t>“)</w:t>
      </w:r>
    </w:p>
    <w:p w14:paraId="3C9DEA89" w14:textId="77777777" w:rsidR="000221D8" w:rsidRPr="006A0549" w:rsidRDefault="000221D8" w:rsidP="000221D8">
      <w:pPr>
        <w:rPr>
          <w:lang w:val="sk-SK"/>
        </w:rPr>
      </w:pPr>
    </w:p>
    <w:p w14:paraId="113B5573" w14:textId="77777777" w:rsidR="000221D8" w:rsidRPr="006A0549" w:rsidRDefault="000221D8" w:rsidP="000221D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2C49E1CA" w14:textId="77777777" w:rsidR="000221D8" w:rsidRPr="006A0549" w:rsidRDefault="000221D8" w:rsidP="000221D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6A0549">
        <w:rPr>
          <w:rFonts w:ascii="Times New Roman" w:hAnsi="Times New Roman"/>
          <w:b/>
          <w:sz w:val="24"/>
          <w:szCs w:val="24"/>
        </w:rPr>
        <w:t>I.</w:t>
      </w:r>
    </w:p>
    <w:p w14:paraId="2967C106" w14:textId="77777777" w:rsidR="000221D8" w:rsidRPr="006A0549" w:rsidRDefault="000221D8" w:rsidP="000221D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6A0549">
        <w:rPr>
          <w:rFonts w:ascii="Times New Roman" w:hAnsi="Times New Roman"/>
          <w:b/>
          <w:sz w:val="24"/>
          <w:szCs w:val="24"/>
        </w:rPr>
        <w:t>Skutkový stav</w:t>
      </w:r>
    </w:p>
    <w:p w14:paraId="0C64D754" w14:textId="77777777" w:rsidR="000221D8" w:rsidRPr="006A0549" w:rsidRDefault="000221D8" w:rsidP="000221D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13A56452" w14:textId="77777777" w:rsidR="000221D8" w:rsidRPr="006A0549" w:rsidRDefault="000221D8" w:rsidP="000221D8">
      <w:pPr>
        <w:jc w:val="both"/>
        <w:rPr>
          <w:rFonts w:eastAsia="OpenSymbol"/>
          <w:noProof/>
          <w:lang w:val="sk-SK" w:eastAsia="sk-SK"/>
        </w:rPr>
      </w:pPr>
      <w:r w:rsidRPr="006A0549">
        <w:rPr>
          <w:lang w:val="sk-SK"/>
        </w:rPr>
        <w:t xml:space="preserve">1. Dlžník týmto vyhlasuje, že na základe </w:t>
      </w:r>
      <w:r w:rsidRPr="006A0549">
        <w:rPr>
          <w:rStyle w:val="nazacatekleftChar"/>
          <w:rFonts w:eastAsia="OpenSymbol"/>
        </w:rPr>
        <w:t xml:space="preserve">Zmluvy o dielo zo dňa </w:t>
      </w:r>
      <w:r w:rsidRPr="006A0549">
        <w:rPr>
          <w:rStyle w:val="ra"/>
          <w:rFonts w:eastAsiaTheme="majorEastAsia"/>
          <w:lang w:val="sk-SK"/>
        </w:rPr>
        <w:t>spôsobil Veriteľovi d</w:t>
      </w:r>
      <w:r w:rsidRPr="006A0549">
        <w:rPr>
          <w:rStyle w:val="nazacatekleftChar"/>
          <w:rFonts w:eastAsiaTheme="majorEastAsia"/>
        </w:rPr>
        <w:t xml:space="preserve">ňa </w:t>
      </w:r>
      <w:r w:rsidRPr="006A0549">
        <w:rPr>
          <w:highlight w:val="yellow"/>
          <w:lang w:val="sk-SK"/>
        </w:rPr>
        <w:t>............</w:t>
      </w:r>
      <w:r w:rsidRPr="006A0549">
        <w:rPr>
          <w:lang w:val="sk-SK" w:eastAsia="sk-SK"/>
        </w:rPr>
        <w:t xml:space="preserve"> škodu. </w:t>
      </w:r>
      <w:r w:rsidRPr="006A0549">
        <w:rPr>
          <w:highlight w:val="yellow"/>
          <w:lang w:val="sk-SK" w:eastAsia="sk-SK"/>
        </w:rPr>
        <w:t>........./podrobný popis vzniku škody/ ...................</w:t>
      </w:r>
      <w:r w:rsidRPr="006A0549">
        <w:rPr>
          <w:lang w:val="sk-SK" w:eastAsia="sk-SK"/>
        </w:rPr>
        <w:t xml:space="preserve"> Dlžník uznal, že je zodpovedný za vznik škody vo výške ................,- EUR a že je ochotný ju uhradiť.</w:t>
      </w:r>
      <w:r w:rsidRPr="006A0549">
        <w:rPr>
          <w:lang w:val="sk-SK"/>
        </w:rPr>
        <w:t xml:space="preserve"> </w:t>
      </w:r>
    </w:p>
    <w:p w14:paraId="4B06571C" w14:textId="77777777" w:rsidR="000221D8" w:rsidRPr="006A0549" w:rsidRDefault="000221D8" w:rsidP="000221D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A0549">
        <w:rPr>
          <w:rFonts w:ascii="Times New Roman" w:hAnsi="Times New Roman"/>
          <w:sz w:val="24"/>
          <w:szCs w:val="24"/>
        </w:rPr>
        <w:t xml:space="preserve"> </w:t>
      </w:r>
    </w:p>
    <w:p w14:paraId="4D48A549" w14:textId="77777777" w:rsidR="000221D8" w:rsidRPr="006A0549" w:rsidRDefault="000221D8" w:rsidP="000221D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6A0549">
        <w:rPr>
          <w:rFonts w:ascii="Times New Roman" w:hAnsi="Times New Roman"/>
          <w:b/>
          <w:sz w:val="24"/>
          <w:szCs w:val="24"/>
        </w:rPr>
        <w:t>II.</w:t>
      </w:r>
    </w:p>
    <w:p w14:paraId="76F9D2BC" w14:textId="38B00871" w:rsidR="000221D8" w:rsidRPr="006A0549" w:rsidRDefault="000221D8" w:rsidP="000221D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6A0549">
        <w:rPr>
          <w:rFonts w:ascii="Times New Roman" w:hAnsi="Times New Roman"/>
          <w:b/>
          <w:sz w:val="24"/>
          <w:szCs w:val="24"/>
        </w:rPr>
        <w:t xml:space="preserve">Uznanie </w:t>
      </w:r>
      <w:r w:rsidR="00B54DBD">
        <w:rPr>
          <w:rFonts w:ascii="Times New Roman" w:hAnsi="Times New Roman"/>
          <w:b/>
          <w:sz w:val="24"/>
          <w:szCs w:val="24"/>
        </w:rPr>
        <w:t>záväzku</w:t>
      </w:r>
    </w:p>
    <w:p w14:paraId="691661BE" w14:textId="77777777" w:rsidR="000221D8" w:rsidRPr="006A0549" w:rsidRDefault="000221D8" w:rsidP="000221D8">
      <w:pPr>
        <w:pStyle w:val="Bezriadkovania"/>
        <w:rPr>
          <w:rFonts w:ascii="Times New Roman" w:hAnsi="Times New Roman"/>
          <w:sz w:val="24"/>
          <w:szCs w:val="24"/>
        </w:rPr>
      </w:pPr>
    </w:p>
    <w:p w14:paraId="1AB0A226" w14:textId="77777777" w:rsidR="000221D8" w:rsidRPr="006A0549" w:rsidRDefault="000221D8" w:rsidP="000221D8">
      <w:pPr>
        <w:jc w:val="both"/>
        <w:rPr>
          <w:lang w:val="sk-SK"/>
        </w:rPr>
      </w:pPr>
      <w:r w:rsidRPr="006A0549">
        <w:rPr>
          <w:lang w:val="sk-SK"/>
        </w:rPr>
        <w:t xml:space="preserve">2. Dlžník svoj vyššie uvedený záväzok voči Veriteľovi v súhrnnej výške </w:t>
      </w:r>
      <w:r w:rsidRPr="006A0549">
        <w:rPr>
          <w:color w:val="000000"/>
          <w:highlight w:val="yellow"/>
          <w:lang w:val="sk-SK"/>
        </w:rPr>
        <w:t>.............,-</w:t>
      </w:r>
      <w:r w:rsidRPr="006A0549">
        <w:rPr>
          <w:color w:val="000000"/>
          <w:lang w:val="sk-SK"/>
        </w:rPr>
        <w:t xml:space="preserve"> EUR </w:t>
      </w:r>
      <w:r w:rsidRPr="006A0549">
        <w:rPr>
          <w:lang w:val="sk-SK"/>
        </w:rPr>
        <w:t xml:space="preserve">(slovom </w:t>
      </w:r>
      <w:r w:rsidRPr="006A0549">
        <w:rPr>
          <w:highlight w:val="yellow"/>
        </w:rPr>
        <w:t>............</w:t>
      </w:r>
      <w:r w:rsidRPr="006A0549">
        <w:rPr>
          <w:lang w:val="sk-SK"/>
        </w:rPr>
        <w:t xml:space="preserve"> eur) v tomto uznaní záväzku čo do dôvodu a výšky uznáva a  zaväzuje </w:t>
      </w:r>
      <w:r w:rsidRPr="006A0549">
        <w:rPr>
          <w:color w:val="000000"/>
          <w:lang w:val="sk-SK"/>
        </w:rPr>
        <w:t>sa</w:t>
      </w:r>
      <w:r w:rsidRPr="006A0549">
        <w:rPr>
          <w:lang w:val="sk-SK"/>
        </w:rPr>
        <w:t xml:space="preserve"> zaplatiť Veriteľovi sumu </w:t>
      </w:r>
      <w:r w:rsidRPr="006A0549">
        <w:rPr>
          <w:color w:val="000000"/>
          <w:highlight w:val="yellow"/>
          <w:lang w:val="sk-SK"/>
        </w:rPr>
        <w:t>.............,-</w:t>
      </w:r>
      <w:r w:rsidRPr="006A0549">
        <w:rPr>
          <w:color w:val="000000"/>
          <w:lang w:val="sk-SK"/>
        </w:rPr>
        <w:t xml:space="preserve"> EUR  </w:t>
      </w:r>
      <w:r w:rsidRPr="006A0549">
        <w:rPr>
          <w:lang w:val="sk-SK"/>
        </w:rPr>
        <w:t>v </w:t>
      </w:r>
      <w:r w:rsidRPr="006A0549">
        <w:rPr>
          <w:highlight w:val="yellow"/>
          <w:lang w:val="sk-SK"/>
        </w:rPr>
        <w:t>.....</w:t>
      </w:r>
      <w:r w:rsidRPr="006A0549">
        <w:rPr>
          <w:lang w:val="sk-SK"/>
        </w:rPr>
        <w:t xml:space="preserve"> mesačných splátkach podľa splátkového kalendára uvedeného v článku III.</w:t>
      </w:r>
    </w:p>
    <w:p w14:paraId="05494368" w14:textId="77777777" w:rsidR="000221D8" w:rsidRPr="006A0549" w:rsidRDefault="000221D8" w:rsidP="000221D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6AB97B7" w14:textId="77777777" w:rsidR="000221D8" w:rsidRPr="006A0549" w:rsidRDefault="000221D8" w:rsidP="000221D8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549">
        <w:rPr>
          <w:rFonts w:ascii="Times New Roman" w:hAnsi="Times New Roman"/>
          <w:b/>
          <w:bCs/>
          <w:sz w:val="24"/>
          <w:szCs w:val="24"/>
        </w:rPr>
        <w:t>III.</w:t>
      </w:r>
    </w:p>
    <w:p w14:paraId="5FE82464" w14:textId="77777777" w:rsidR="000221D8" w:rsidRPr="006A0549" w:rsidRDefault="000221D8" w:rsidP="000221D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6A0549">
        <w:rPr>
          <w:rFonts w:ascii="Times New Roman" w:hAnsi="Times New Roman"/>
          <w:b/>
          <w:sz w:val="24"/>
          <w:szCs w:val="24"/>
        </w:rPr>
        <w:t>Splátkový kalendár</w:t>
      </w:r>
    </w:p>
    <w:p w14:paraId="67C8F328" w14:textId="77777777" w:rsidR="000221D8" w:rsidRPr="006A0549" w:rsidRDefault="000221D8" w:rsidP="000221D8">
      <w:pPr>
        <w:pStyle w:val="Bezriadkovania"/>
        <w:rPr>
          <w:rFonts w:ascii="Times New Roman" w:hAnsi="Times New Roman"/>
          <w:sz w:val="24"/>
          <w:szCs w:val="24"/>
        </w:rPr>
      </w:pPr>
    </w:p>
    <w:p w14:paraId="232535C7" w14:textId="399C8850" w:rsidR="000221D8" w:rsidRPr="006A0549" w:rsidRDefault="00722F1A" w:rsidP="000221D8">
      <w:pPr>
        <w:jc w:val="both"/>
        <w:rPr>
          <w:lang w:val="sk-SK"/>
        </w:rPr>
      </w:pPr>
      <w:r>
        <w:rPr>
          <w:lang w:val="sk-SK"/>
        </w:rPr>
        <w:t>3</w:t>
      </w:r>
      <w:r w:rsidR="000221D8" w:rsidRPr="006A0549">
        <w:rPr>
          <w:lang w:val="sk-SK"/>
        </w:rPr>
        <w:t xml:space="preserve">. Dlžník sa zaväzuje zaplatiť dlžnú sumu vo výške </w:t>
      </w:r>
      <w:r w:rsidR="000221D8" w:rsidRPr="006A0549">
        <w:rPr>
          <w:highlight w:val="yellow"/>
        </w:rPr>
        <w:t>............</w:t>
      </w:r>
      <w:r w:rsidR="000221D8" w:rsidRPr="006A0549">
        <w:rPr>
          <w:highlight w:val="yellow"/>
          <w:lang w:val="sk-SK"/>
        </w:rPr>
        <w:t>,</w:t>
      </w:r>
      <w:r w:rsidR="000221D8" w:rsidRPr="006A0549">
        <w:rPr>
          <w:lang w:val="sk-SK"/>
        </w:rPr>
        <w:t>- EUR v </w:t>
      </w:r>
      <w:r w:rsidR="000221D8" w:rsidRPr="006A0549">
        <w:rPr>
          <w:highlight w:val="yellow"/>
          <w:lang w:val="sk-SK"/>
        </w:rPr>
        <w:t>....</w:t>
      </w:r>
      <w:r w:rsidR="000221D8" w:rsidRPr="006A0549">
        <w:rPr>
          <w:lang w:val="sk-SK"/>
        </w:rPr>
        <w:t xml:space="preserve"> splátkach a to tak, že prvú splátku vo výške </w:t>
      </w:r>
      <w:r w:rsidR="000221D8" w:rsidRPr="006A0549">
        <w:rPr>
          <w:highlight w:val="yellow"/>
        </w:rPr>
        <w:t>............</w:t>
      </w:r>
      <w:r w:rsidR="000221D8" w:rsidRPr="006A0549">
        <w:rPr>
          <w:highlight w:val="yellow"/>
          <w:lang w:val="sk-SK"/>
        </w:rPr>
        <w:t>,</w:t>
      </w:r>
      <w:r w:rsidR="000221D8" w:rsidRPr="006A0549">
        <w:rPr>
          <w:lang w:val="sk-SK"/>
        </w:rPr>
        <w:t xml:space="preserve">- EUR zaplatí Dlžník na bankový účet Veriteľa uvedený v záhlaví tohto Uznania dlhu do </w:t>
      </w:r>
      <w:r w:rsidR="000221D8" w:rsidRPr="006A0549">
        <w:rPr>
          <w:highlight w:val="yellow"/>
        </w:rPr>
        <w:t>............</w:t>
      </w:r>
      <w:r w:rsidR="000221D8" w:rsidRPr="006A0549">
        <w:rPr>
          <w:lang w:val="sk-SK"/>
        </w:rPr>
        <w:t xml:space="preserve">. Následne zvyšných </w:t>
      </w:r>
      <w:r w:rsidR="000221D8" w:rsidRPr="006A0549">
        <w:rPr>
          <w:highlight w:val="yellow"/>
          <w:lang w:val="sk-SK"/>
        </w:rPr>
        <w:t>...</w:t>
      </w:r>
      <w:r w:rsidR="000221D8" w:rsidRPr="006A0549">
        <w:rPr>
          <w:lang w:val="sk-SK"/>
        </w:rPr>
        <w:t xml:space="preserve"> splátok bude splácať tak, že sumu vo výške </w:t>
      </w:r>
      <w:r w:rsidR="000221D8" w:rsidRPr="006A0549">
        <w:rPr>
          <w:highlight w:val="yellow"/>
        </w:rPr>
        <w:t>............</w:t>
      </w:r>
      <w:r w:rsidR="000221D8" w:rsidRPr="006A0549">
        <w:rPr>
          <w:highlight w:val="yellow"/>
          <w:lang w:val="sk-SK"/>
        </w:rPr>
        <w:t>,</w:t>
      </w:r>
      <w:r w:rsidR="000221D8" w:rsidRPr="006A0549">
        <w:rPr>
          <w:lang w:val="sk-SK"/>
        </w:rPr>
        <w:t>- EUR zaplatí vždy do 20. dňa v mesiaci na bankový účet Veriteľa.</w:t>
      </w:r>
    </w:p>
    <w:p w14:paraId="658CCA83" w14:textId="77777777" w:rsidR="000221D8" w:rsidRPr="006A0549" w:rsidRDefault="000221D8" w:rsidP="000221D8">
      <w:pPr>
        <w:rPr>
          <w:u w:val="single"/>
          <w:lang w:val="sk-SK"/>
        </w:rPr>
      </w:pPr>
    </w:p>
    <w:p w14:paraId="6541FEC5" w14:textId="77777777" w:rsidR="000221D8" w:rsidRPr="006A0549" w:rsidRDefault="000221D8" w:rsidP="000221D8">
      <w:pPr>
        <w:rPr>
          <w:u w:val="single"/>
          <w:lang w:val="sk-SK"/>
        </w:rPr>
      </w:pPr>
    </w:p>
    <w:p w14:paraId="2FD7BD16" w14:textId="77777777" w:rsidR="000221D8" w:rsidRPr="006A0549" w:rsidRDefault="000221D8" w:rsidP="000221D8">
      <w:pPr>
        <w:rPr>
          <w:lang w:val="sk-SK"/>
        </w:rPr>
      </w:pPr>
      <w:r w:rsidRPr="006A0549">
        <w:rPr>
          <w:u w:val="single"/>
          <w:lang w:val="sk-SK"/>
        </w:rPr>
        <w:t>Rozpis splátok:</w:t>
      </w:r>
    </w:p>
    <w:p w14:paraId="027DAF97" w14:textId="77777777" w:rsidR="000221D8" w:rsidRPr="006A0549" w:rsidRDefault="000221D8" w:rsidP="000221D8">
      <w:pPr>
        <w:rPr>
          <w:lang w:val="sk-SK"/>
        </w:rPr>
      </w:pPr>
      <w:r w:rsidRPr="006A0549">
        <w:rPr>
          <w:lang w:val="sk-SK"/>
        </w:rPr>
        <w:t>1.   splátka</w:t>
      </w:r>
      <w:r w:rsidRPr="006A0549">
        <w:rPr>
          <w:lang w:val="sk-SK"/>
        </w:rPr>
        <w:tab/>
      </w:r>
      <w:r w:rsidRPr="006A0549">
        <w:rPr>
          <w:lang w:val="sk-SK"/>
        </w:rPr>
        <w:tab/>
      </w:r>
      <w:r w:rsidRPr="006A0549">
        <w:rPr>
          <w:lang w:val="sk-SK"/>
        </w:rPr>
        <w:tab/>
        <w:t xml:space="preserve">    ......,-      EUR                        do 20.07.20xx</w:t>
      </w:r>
    </w:p>
    <w:p w14:paraId="2AC5E8FB" w14:textId="77777777" w:rsidR="000221D8" w:rsidRPr="006A0549" w:rsidRDefault="000221D8" w:rsidP="000221D8">
      <w:pPr>
        <w:rPr>
          <w:lang w:val="sk-SK"/>
        </w:rPr>
      </w:pPr>
      <w:r w:rsidRPr="006A0549">
        <w:rPr>
          <w:lang w:val="sk-SK"/>
        </w:rPr>
        <w:t>2.   splátka</w:t>
      </w:r>
      <w:r w:rsidRPr="006A0549">
        <w:rPr>
          <w:lang w:val="sk-SK"/>
        </w:rPr>
        <w:tab/>
      </w:r>
      <w:r w:rsidRPr="006A0549">
        <w:rPr>
          <w:lang w:val="sk-SK"/>
        </w:rPr>
        <w:tab/>
      </w:r>
      <w:r w:rsidRPr="006A0549">
        <w:rPr>
          <w:lang w:val="sk-SK"/>
        </w:rPr>
        <w:tab/>
        <w:t xml:space="preserve">    ......,-      EUR</w:t>
      </w:r>
      <w:r w:rsidRPr="006A0549">
        <w:rPr>
          <w:lang w:val="sk-SK"/>
        </w:rPr>
        <w:tab/>
      </w:r>
      <w:r w:rsidRPr="006A0549">
        <w:rPr>
          <w:lang w:val="sk-SK"/>
        </w:rPr>
        <w:tab/>
        <w:t xml:space="preserve">   do 20.08.20xx</w:t>
      </w:r>
    </w:p>
    <w:p w14:paraId="0587B6B6" w14:textId="77777777" w:rsidR="000221D8" w:rsidRPr="006A0549" w:rsidRDefault="000221D8" w:rsidP="000221D8">
      <w:pPr>
        <w:rPr>
          <w:lang w:val="sk-SK"/>
        </w:rPr>
      </w:pPr>
      <w:r w:rsidRPr="006A0549">
        <w:rPr>
          <w:lang w:val="sk-SK"/>
        </w:rPr>
        <w:t>3.   splátka</w:t>
      </w:r>
      <w:r w:rsidRPr="006A0549">
        <w:rPr>
          <w:lang w:val="sk-SK"/>
        </w:rPr>
        <w:tab/>
      </w:r>
      <w:r w:rsidRPr="006A0549">
        <w:rPr>
          <w:lang w:val="sk-SK"/>
        </w:rPr>
        <w:tab/>
      </w:r>
      <w:r w:rsidRPr="006A0549">
        <w:rPr>
          <w:lang w:val="sk-SK"/>
        </w:rPr>
        <w:tab/>
        <w:t xml:space="preserve">    ......,-      EUR                        do 20.09.20xx </w:t>
      </w:r>
    </w:p>
    <w:p w14:paraId="42792036" w14:textId="77777777" w:rsidR="000221D8" w:rsidRPr="006A0549" w:rsidRDefault="000221D8" w:rsidP="000221D8">
      <w:pPr>
        <w:rPr>
          <w:lang w:val="sk-SK"/>
        </w:rPr>
      </w:pPr>
      <w:r w:rsidRPr="006A0549">
        <w:rPr>
          <w:lang w:val="sk-SK"/>
        </w:rPr>
        <w:t>4.   splátka</w:t>
      </w:r>
      <w:r w:rsidRPr="006A0549">
        <w:rPr>
          <w:lang w:val="sk-SK"/>
        </w:rPr>
        <w:tab/>
      </w:r>
      <w:r w:rsidRPr="006A0549">
        <w:rPr>
          <w:lang w:val="sk-SK"/>
        </w:rPr>
        <w:tab/>
      </w:r>
      <w:r w:rsidRPr="006A0549">
        <w:rPr>
          <w:lang w:val="sk-SK"/>
        </w:rPr>
        <w:tab/>
        <w:t xml:space="preserve">    ......,-      EUR</w:t>
      </w:r>
      <w:r w:rsidRPr="006A0549">
        <w:rPr>
          <w:lang w:val="sk-SK"/>
        </w:rPr>
        <w:tab/>
      </w:r>
      <w:r w:rsidRPr="006A0549">
        <w:rPr>
          <w:lang w:val="sk-SK"/>
        </w:rPr>
        <w:tab/>
        <w:t xml:space="preserve">   do 20.10.20xx</w:t>
      </w:r>
    </w:p>
    <w:p w14:paraId="3BD58505" w14:textId="77777777" w:rsidR="000221D8" w:rsidRPr="006A0549" w:rsidRDefault="000221D8" w:rsidP="000221D8">
      <w:pPr>
        <w:rPr>
          <w:lang w:val="sk-SK"/>
        </w:rPr>
      </w:pPr>
      <w:r w:rsidRPr="006A0549">
        <w:rPr>
          <w:lang w:val="sk-SK"/>
        </w:rPr>
        <w:t>5.   splátka</w:t>
      </w:r>
      <w:r w:rsidRPr="006A0549">
        <w:rPr>
          <w:lang w:val="sk-SK"/>
        </w:rPr>
        <w:tab/>
      </w:r>
      <w:r w:rsidRPr="006A0549">
        <w:rPr>
          <w:lang w:val="sk-SK"/>
        </w:rPr>
        <w:tab/>
      </w:r>
      <w:r w:rsidRPr="006A0549">
        <w:rPr>
          <w:lang w:val="sk-SK"/>
        </w:rPr>
        <w:tab/>
        <w:t xml:space="preserve">    ......,-      EUR</w:t>
      </w:r>
      <w:r w:rsidRPr="006A0549">
        <w:rPr>
          <w:lang w:val="sk-SK"/>
        </w:rPr>
        <w:tab/>
      </w:r>
      <w:r w:rsidRPr="006A0549">
        <w:rPr>
          <w:lang w:val="sk-SK"/>
        </w:rPr>
        <w:tab/>
        <w:t xml:space="preserve">   do 20.11.20xx</w:t>
      </w:r>
    </w:p>
    <w:p w14:paraId="095CDCA6" w14:textId="77777777" w:rsidR="000221D8" w:rsidRPr="006A0549" w:rsidRDefault="000221D8" w:rsidP="000221D8">
      <w:pPr>
        <w:rPr>
          <w:lang w:val="sk-SK"/>
        </w:rPr>
      </w:pPr>
      <w:r w:rsidRPr="006A0549">
        <w:rPr>
          <w:lang w:val="sk-SK"/>
        </w:rPr>
        <w:t>6.   splátka</w:t>
      </w:r>
      <w:r w:rsidRPr="006A0549">
        <w:rPr>
          <w:lang w:val="sk-SK"/>
        </w:rPr>
        <w:tab/>
      </w:r>
      <w:r w:rsidRPr="006A0549">
        <w:rPr>
          <w:lang w:val="sk-SK"/>
        </w:rPr>
        <w:tab/>
      </w:r>
      <w:r w:rsidRPr="006A0549">
        <w:rPr>
          <w:lang w:val="sk-SK"/>
        </w:rPr>
        <w:tab/>
        <w:t xml:space="preserve">    ......,-      EUR</w:t>
      </w:r>
      <w:r w:rsidRPr="006A0549">
        <w:rPr>
          <w:lang w:val="sk-SK"/>
        </w:rPr>
        <w:tab/>
      </w:r>
      <w:r w:rsidRPr="006A0549">
        <w:rPr>
          <w:lang w:val="sk-SK"/>
        </w:rPr>
        <w:tab/>
        <w:t xml:space="preserve">   do 20.12.20xx</w:t>
      </w:r>
    </w:p>
    <w:p w14:paraId="4A8978E3" w14:textId="77777777" w:rsidR="000221D8" w:rsidRPr="006A0549" w:rsidRDefault="000221D8" w:rsidP="000221D8">
      <w:pPr>
        <w:rPr>
          <w:lang w:val="sk-SK"/>
        </w:rPr>
      </w:pPr>
      <w:r w:rsidRPr="006A0549">
        <w:rPr>
          <w:lang w:val="sk-SK"/>
        </w:rPr>
        <w:lastRenderedPageBreak/>
        <w:t>7.   splátka</w:t>
      </w:r>
      <w:r w:rsidRPr="006A0549">
        <w:rPr>
          <w:lang w:val="sk-SK"/>
        </w:rPr>
        <w:tab/>
      </w:r>
      <w:r w:rsidRPr="006A0549">
        <w:rPr>
          <w:lang w:val="sk-SK"/>
        </w:rPr>
        <w:tab/>
      </w:r>
      <w:r w:rsidRPr="006A0549">
        <w:rPr>
          <w:lang w:val="sk-SK"/>
        </w:rPr>
        <w:tab/>
        <w:t xml:space="preserve">    ......,-      EUR</w:t>
      </w:r>
      <w:r w:rsidRPr="006A0549">
        <w:rPr>
          <w:lang w:val="sk-SK"/>
        </w:rPr>
        <w:tab/>
      </w:r>
      <w:r w:rsidRPr="006A0549">
        <w:rPr>
          <w:lang w:val="sk-SK"/>
        </w:rPr>
        <w:tab/>
        <w:t xml:space="preserve">   do 20.01.20xx</w:t>
      </w:r>
    </w:p>
    <w:p w14:paraId="16EF793B" w14:textId="77777777" w:rsidR="000221D8" w:rsidRPr="006A0549" w:rsidRDefault="000221D8" w:rsidP="000221D8">
      <w:pPr>
        <w:rPr>
          <w:lang w:val="sk-SK"/>
        </w:rPr>
      </w:pPr>
      <w:r w:rsidRPr="006A0549">
        <w:rPr>
          <w:highlight w:val="yellow"/>
          <w:lang w:val="sk-SK"/>
        </w:rPr>
        <w:t>....................</w:t>
      </w:r>
    </w:p>
    <w:p w14:paraId="7C0A7AF6" w14:textId="77777777" w:rsidR="000221D8" w:rsidRPr="006A0549" w:rsidRDefault="000221D8" w:rsidP="000221D8">
      <w:pPr>
        <w:pStyle w:val="Bezriadkovania"/>
        <w:rPr>
          <w:rFonts w:ascii="Times New Roman" w:hAnsi="Times New Roman"/>
          <w:sz w:val="24"/>
          <w:szCs w:val="24"/>
        </w:rPr>
      </w:pPr>
    </w:p>
    <w:p w14:paraId="391C27DA" w14:textId="77777777" w:rsidR="000221D8" w:rsidRPr="006A0549" w:rsidRDefault="000221D8" w:rsidP="000221D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6A0549">
        <w:rPr>
          <w:rFonts w:ascii="Times New Roman" w:hAnsi="Times New Roman"/>
          <w:b/>
          <w:sz w:val="24"/>
          <w:szCs w:val="24"/>
        </w:rPr>
        <w:t>IV.</w:t>
      </w:r>
    </w:p>
    <w:p w14:paraId="0831B309" w14:textId="77777777" w:rsidR="000221D8" w:rsidRPr="006A0549" w:rsidRDefault="000221D8" w:rsidP="000221D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6A0549">
        <w:rPr>
          <w:rFonts w:ascii="Times New Roman" w:hAnsi="Times New Roman"/>
          <w:b/>
          <w:sz w:val="24"/>
          <w:szCs w:val="24"/>
        </w:rPr>
        <w:t>Osobitné ustanovenia</w:t>
      </w:r>
    </w:p>
    <w:p w14:paraId="75AE15C4" w14:textId="77777777" w:rsidR="000221D8" w:rsidRPr="006A0549" w:rsidRDefault="000221D8" w:rsidP="000221D8">
      <w:pPr>
        <w:pStyle w:val="Bezriadkovania"/>
        <w:rPr>
          <w:rFonts w:ascii="Times New Roman" w:hAnsi="Times New Roman"/>
          <w:sz w:val="24"/>
          <w:szCs w:val="24"/>
        </w:rPr>
      </w:pPr>
    </w:p>
    <w:p w14:paraId="3285F491" w14:textId="656ACB0E" w:rsidR="000221D8" w:rsidRPr="006A0549" w:rsidRDefault="00722F1A" w:rsidP="000221D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221D8" w:rsidRPr="006A0549">
        <w:rPr>
          <w:rFonts w:ascii="Times New Roman" w:hAnsi="Times New Roman"/>
          <w:sz w:val="24"/>
          <w:szCs w:val="24"/>
        </w:rPr>
        <w:t xml:space="preserve">. Dlžník a Veriteľ sa dohodli, že v prípade, ak Dlžník poruší svoju povinnosť a dostane sa do omeškania s úhradou čo i len jednej splátky podľa rozpisu splátok uvedenom v Článku III. tohto uznania záväzku, stáva sa celý dlh okamžite splatným.  </w:t>
      </w:r>
    </w:p>
    <w:p w14:paraId="58043BF6" w14:textId="77777777" w:rsidR="000221D8" w:rsidRPr="006A0549" w:rsidRDefault="000221D8" w:rsidP="000221D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A0549">
        <w:rPr>
          <w:rFonts w:ascii="Times New Roman" w:hAnsi="Times New Roman"/>
          <w:sz w:val="24"/>
          <w:szCs w:val="24"/>
        </w:rPr>
        <w:t xml:space="preserve">      </w:t>
      </w:r>
      <w:r w:rsidRPr="006A0549">
        <w:rPr>
          <w:rFonts w:ascii="Times New Roman" w:hAnsi="Times New Roman"/>
          <w:sz w:val="24"/>
          <w:szCs w:val="24"/>
        </w:rPr>
        <w:tab/>
        <w:t xml:space="preserve"> </w:t>
      </w:r>
    </w:p>
    <w:p w14:paraId="357D2BAD" w14:textId="19F9EC75" w:rsidR="000221D8" w:rsidRPr="006A0549" w:rsidRDefault="00722F1A" w:rsidP="000221D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221D8" w:rsidRPr="006A0549">
        <w:rPr>
          <w:rFonts w:ascii="Times New Roman" w:hAnsi="Times New Roman"/>
          <w:sz w:val="24"/>
          <w:szCs w:val="24"/>
        </w:rPr>
        <w:t xml:space="preserve">. Dlžník vyhlasuje, že je plne spôsobilý na právne úkony a písomné vyhotovenie tohto uznania záväzku sa zhoduje so slobodným a vážnym prejavom jeho skutočnej vôle, pričom tento jeho prejav bol slobodný a vážny, zrozumiteľný a určitý. Dlžník ďalej vyhlasuje, že si uznanie záväzku prečítal, jeho obsahu v plnom rozsahu porozumel a na znak súhlasu s jeho obsahom ho vlastnoručne podpísal.  </w:t>
      </w:r>
    </w:p>
    <w:p w14:paraId="1E01677D" w14:textId="77777777" w:rsidR="000221D8" w:rsidRPr="006A0549" w:rsidRDefault="000221D8" w:rsidP="000221D8">
      <w:pPr>
        <w:pStyle w:val="Bezriadkovania"/>
        <w:rPr>
          <w:rFonts w:ascii="Times New Roman" w:hAnsi="Times New Roman"/>
          <w:sz w:val="24"/>
          <w:szCs w:val="24"/>
        </w:rPr>
      </w:pPr>
    </w:p>
    <w:p w14:paraId="36EBDF82" w14:textId="77777777" w:rsidR="000221D8" w:rsidRPr="006A0549" w:rsidRDefault="000221D8" w:rsidP="000221D8">
      <w:pPr>
        <w:pStyle w:val="Bezriadkovania"/>
        <w:rPr>
          <w:rFonts w:ascii="Times New Roman" w:hAnsi="Times New Roman"/>
          <w:sz w:val="24"/>
          <w:szCs w:val="24"/>
        </w:rPr>
      </w:pPr>
    </w:p>
    <w:p w14:paraId="11EA4171" w14:textId="77777777" w:rsidR="000221D8" w:rsidRPr="006A0549" w:rsidRDefault="000221D8" w:rsidP="000221D8">
      <w:pPr>
        <w:pStyle w:val="Bezriadkovania"/>
        <w:rPr>
          <w:rFonts w:ascii="Times New Roman" w:hAnsi="Times New Roman"/>
          <w:sz w:val="24"/>
          <w:szCs w:val="24"/>
        </w:rPr>
      </w:pPr>
      <w:r w:rsidRPr="006A0549">
        <w:rPr>
          <w:rFonts w:ascii="Times New Roman" w:hAnsi="Times New Roman"/>
          <w:sz w:val="24"/>
          <w:szCs w:val="24"/>
        </w:rPr>
        <w:t xml:space="preserve">      </w:t>
      </w:r>
      <w:r w:rsidRPr="006A0549">
        <w:rPr>
          <w:rFonts w:ascii="Times New Roman" w:hAnsi="Times New Roman"/>
          <w:sz w:val="24"/>
          <w:szCs w:val="24"/>
        </w:rPr>
        <w:tab/>
        <w:t>V </w:t>
      </w:r>
      <w:r w:rsidRPr="006A0549">
        <w:rPr>
          <w:rFonts w:ascii="Times New Roman" w:hAnsi="Times New Roman"/>
          <w:sz w:val="24"/>
          <w:szCs w:val="24"/>
          <w:highlight w:val="yellow"/>
        </w:rPr>
        <w:t>...................,</w:t>
      </w:r>
      <w:r w:rsidRPr="006A0549">
        <w:rPr>
          <w:rFonts w:ascii="Times New Roman" w:hAnsi="Times New Roman"/>
          <w:sz w:val="24"/>
          <w:szCs w:val="24"/>
        </w:rPr>
        <w:t xml:space="preserve"> dňa </w:t>
      </w:r>
      <w:r w:rsidRPr="006A0549">
        <w:rPr>
          <w:rFonts w:ascii="Times New Roman" w:hAnsi="Times New Roman"/>
          <w:sz w:val="24"/>
          <w:szCs w:val="24"/>
          <w:highlight w:val="yellow"/>
        </w:rPr>
        <w:t>..........................</w:t>
      </w:r>
    </w:p>
    <w:p w14:paraId="62DD3CE7" w14:textId="77777777" w:rsidR="000221D8" w:rsidRPr="006A0549" w:rsidRDefault="000221D8" w:rsidP="000221D8">
      <w:pPr>
        <w:ind w:left="4956"/>
        <w:jc w:val="both"/>
        <w:rPr>
          <w:lang w:val="sk-SK"/>
        </w:rPr>
      </w:pPr>
    </w:p>
    <w:p w14:paraId="5C76543D" w14:textId="77777777" w:rsidR="000221D8" w:rsidRPr="006A0549" w:rsidRDefault="000221D8" w:rsidP="000221D8">
      <w:pPr>
        <w:ind w:left="3540" w:firstLine="708"/>
        <w:jc w:val="both"/>
        <w:rPr>
          <w:lang w:val="sk-SK"/>
        </w:rPr>
      </w:pPr>
      <w:r w:rsidRPr="006A0549">
        <w:rPr>
          <w:lang w:val="sk-SK"/>
        </w:rPr>
        <w:t xml:space="preserve"> ....................................................................</w:t>
      </w:r>
    </w:p>
    <w:p w14:paraId="428A9EB2" w14:textId="77777777" w:rsidR="000221D8" w:rsidRPr="006A0549" w:rsidRDefault="000221D8" w:rsidP="000221D8">
      <w:pPr>
        <w:jc w:val="both"/>
        <w:rPr>
          <w:b/>
          <w:bCs/>
          <w:u w:val="single"/>
          <w:lang w:val="sk-SK"/>
        </w:rPr>
      </w:pPr>
      <w:r w:rsidRPr="006A0549">
        <w:rPr>
          <w:lang w:val="sk-SK"/>
        </w:rPr>
        <w:tab/>
      </w:r>
      <w:r w:rsidRPr="006A0549">
        <w:rPr>
          <w:lang w:val="sk-SK"/>
        </w:rPr>
        <w:tab/>
      </w:r>
      <w:r w:rsidRPr="006A0549">
        <w:rPr>
          <w:lang w:val="sk-SK"/>
        </w:rPr>
        <w:tab/>
      </w:r>
      <w:r w:rsidRPr="006A0549">
        <w:rPr>
          <w:lang w:val="sk-SK"/>
        </w:rPr>
        <w:tab/>
      </w:r>
      <w:r w:rsidRPr="006A0549">
        <w:rPr>
          <w:lang w:val="sk-SK"/>
        </w:rPr>
        <w:tab/>
      </w:r>
      <w:r w:rsidRPr="006A0549">
        <w:rPr>
          <w:lang w:val="sk-SK"/>
        </w:rPr>
        <w:tab/>
        <w:t xml:space="preserve"> </w:t>
      </w:r>
      <w:r w:rsidRPr="006A0549">
        <w:rPr>
          <w:rStyle w:val="normaltextrun"/>
          <w:rFonts w:eastAsiaTheme="majorEastAsia"/>
          <w:highlight w:val="yellow"/>
          <w:shd w:val="clear" w:color="auto" w:fill="FFFFFF"/>
          <w:lang w:val="sk-SK"/>
        </w:rPr>
        <w:t>.....................</w:t>
      </w:r>
      <w:r w:rsidRPr="006A0549">
        <w:rPr>
          <w:lang w:val="sk-SK"/>
        </w:rPr>
        <w:t xml:space="preserve">  </w:t>
      </w:r>
    </w:p>
    <w:p w14:paraId="5AF6FA24" w14:textId="77777777" w:rsidR="000221D8" w:rsidRPr="006A0549" w:rsidRDefault="000221D8" w:rsidP="000221D8">
      <w:pPr>
        <w:jc w:val="both"/>
        <w:rPr>
          <w:b/>
          <w:bCs/>
          <w:u w:val="single"/>
          <w:lang w:val="sk-SK"/>
        </w:rPr>
      </w:pPr>
    </w:p>
    <w:p w14:paraId="4FE70AFF" w14:textId="77777777" w:rsidR="000221D8" w:rsidRPr="006A0549" w:rsidRDefault="000221D8" w:rsidP="000221D8">
      <w:pPr>
        <w:jc w:val="both"/>
        <w:rPr>
          <w:b/>
          <w:bCs/>
          <w:u w:val="single"/>
          <w:lang w:val="sk-SK"/>
        </w:rPr>
      </w:pPr>
    </w:p>
    <w:p w14:paraId="1883B7ED" w14:textId="77777777" w:rsidR="00210765" w:rsidRPr="000221D8" w:rsidRDefault="00210765" w:rsidP="000221D8"/>
    <w:sectPr w:rsidR="00210765" w:rsidRPr="0002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T Extra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BD"/>
    <w:rsid w:val="000221D8"/>
    <w:rsid w:val="00210765"/>
    <w:rsid w:val="00332DBD"/>
    <w:rsid w:val="0045052E"/>
    <w:rsid w:val="00722F1A"/>
    <w:rsid w:val="009D71F0"/>
    <w:rsid w:val="00B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683"/>
  <w15:chartTrackingRefBased/>
  <w15:docId w15:val="{204D6C35-093B-41BE-B6BE-B722E5C2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akalárka"/>
    <w:qFormat/>
    <w:rsid w:val="0045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505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Predvolenpsmoodseku"/>
    <w:rsid w:val="0045052E"/>
  </w:style>
  <w:style w:type="character" w:customStyle="1" w:styleId="ra">
    <w:name w:val="ra"/>
    <w:basedOn w:val="Predvolenpsmoodseku"/>
    <w:rsid w:val="000221D8"/>
  </w:style>
  <w:style w:type="character" w:customStyle="1" w:styleId="nazacatekleftChar">
    <w:name w:val="_na_zacatek_left Char"/>
    <w:uiPriority w:val="99"/>
    <w:rsid w:val="000221D8"/>
    <w:rPr>
      <w:rFonts w:ascii="Times New Roman" w:hAnsi="Times New Roman" w:cs="Times New Roman" w:hint="default"/>
      <w:noProof/>
      <w:color w:val="00000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Lukajka</dc:creator>
  <cp:keywords/>
  <dc:description/>
  <cp:lastModifiedBy>Jozef Lukajka</cp:lastModifiedBy>
  <cp:revision>6</cp:revision>
  <dcterms:created xsi:type="dcterms:W3CDTF">2021-05-09T04:05:00Z</dcterms:created>
  <dcterms:modified xsi:type="dcterms:W3CDTF">2021-05-11T03:27:00Z</dcterms:modified>
</cp:coreProperties>
</file>